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7F27" w14:textId="77777777" w:rsidR="00F6614A" w:rsidRPr="00F6614A" w:rsidRDefault="00F6614A" w:rsidP="00F6614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Liberation Serif" w:eastAsia="NSimSun" w:hAnsi="Liberation Serif" w:cs="Arial"/>
          <w:sz w:val="24"/>
          <w:szCs w:val="24"/>
          <w:lang w:eastAsia="zh-CN" w:bidi="hi-IN"/>
          <w14:ligatures w14:val="none"/>
        </w:rPr>
      </w:pPr>
    </w:p>
    <w:p w14:paraId="473AD455" w14:textId="0579E2BF" w:rsidR="00F6614A" w:rsidRPr="00F6614A" w:rsidRDefault="00F6614A" w:rsidP="00F6614A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Liberation Serif" w:eastAsia="NSimSun" w:hAnsi="Liberation Serif" w:cs="Arial"/>
          <w:sz w:val="24"/>
          <w:szCs w:val="24"/>
          <w:lang w:eastAsia="zh-CN" w:bidi="hi-IN"/>
          <w14:ligatures w14:val="none"/>
        </w:rPr>
      </w:pPr>
      <w:r w:rsidRPr="00F6614A">
        <w:rPr>
          <w:rFonts w:ascii="Liberation Serif" w:eastAsia="NSimSun" w:hAnsi="Liberation Serif" w:cs="Arial"/>
          <w:noProof/>
          <w:sz w:val="24"/>
          <w:szCs w:val="24"/>
          <w:lang w:eastAsia="zh-CN" w:bidi="hi-IN"/>
          <w14:ligatures w14:val="none"/>
        </w:rPr>
        <w:drawing>
          <wp:inline distT="0" distB="0" distL="0" distR="0" wp14:anchorId="4AB562EA" wp14:editId="55F3CFDB">
            <wp:extent cx="552450" cy="638175"/>
            <wp:effectExtent l="0" t="0" r="0" b="9525"/>
            <wp:docPr id="14211036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0A090" w14:textId="77777777" w:rsidR="00F6614A" w:rsidRPr="00F6614A" w:rsidRDefault="00F6614A" w:rsidP="00F6614A">
      <w:pPr>
        <w:suppressAutoHyphens/>
        <w:spacing w:after="0" w:line="240" w:lineRule="auto"/>
        <w:rPr>
          <w:rFonts w:ascii="Times New Roman" w:eastAsia="NSimSun" w:hAnsi="Times New Roman" w:cs="Arial"/>
          <w:sz w:val="24"/>
          <w:szCs w:val="24"/>
          <w:lang w:eastAsia="zh-CN" w:bidi="hi-IN"/>
          <w14:ligatures w14:val="none"/>
        </w:rPr>
      </w:pPr>
    </w:p>
    <w:p w14:paraId="484C8C6E" w14:textId="77777777" w:rsidR="00F6614A" w:rsidRPr="00F6614A" w:rsidRDefault="00F6614A" w:rsidP="00F6614A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ar-SA"/>
          <w14:ligatures w14:val="none"/>
        </w:rPr>
      </w:pPr>
      <w:r w:rsidRPr="00F6614A">
        <w:rPr>
          <w:rFonts w:ascii="Times New Roman" w:eastAsia="Times New Roman" w:hAnsi="Times New Roman" w:cs="Times New Roman"/>
          <w:b/>
          <w:sz w:val="40"/>
          <w:szCs w:val="40"/>
          <w:lang w:eastAsia="ar-SA"/>
          <w14:ligatures w14:val="none"/>
        </w:rPr>
        <w:t>ГЛАВА</w:t>
      </w:r>
      <w:r w:rsidRPr="00F6614A">
        <w:rPr>
          <w:rFonts w:ascii="Times New Roman" w:eastAsia="Times New Roman" w:hAnsi="Times New Roman" w:cs="Times New Roman"/>
          <w:b/>
          <w:sz w:val="28"/>
          <w:szCs w:val="28"/>
          <w:lang w:eastAsia="ar-SA"/>
          <w14:ligatures w14:val="none"/>
        </w:rPr>
        <w:br/>
        <w:t xml:space="preserve"> ГОРОДСКОГО ОКРУГА КОТЕЛЬНИКИ</w:t>
      </w:r>
      <w:r w:rsidRPr="00F6614A">
        <w:rPr>
          <w:rFonts w:ascii="Times New Roman" w:eastAsia="Times New Roman" w:hAnsi="Times New Roman" w:cs="Times New Roman"/>
          <w:b/>
          <w:sz w:val="28"/>
          <w:szCs w:val="28"/>
          <w:lang w:eastAsia="ar-SA"/>
          <w14:ligatures w14:val="none"/>
        </w:rPr>
        <w:br/>
        <w:t xml:space="preserve"> МОСКОВСКОЙ ОБЛАСТИ</w:t>
      </w:r>
    </w:p>
    <w:p w14:paraId="3BB422D1" w14:textId="77777777" w:rsidR="00F6614A" w:rsidRPr="00F6614A" w:rsidRDefault="00F6614A" w:rsidP="00F6614A">
      <w:pPr>
        <w:tabs>
          <w:tab w:val="center" w:pos="4677"/>
          <w:tab w:val="right" w:pos="9355"/>
        </w:tabs>
        <w:suppressAutoHyphens/>
        <w:spacing w:before="120" w:after="0" w:line="240" w:lineRule="auto"/>
        <w:jc w:val="center"/>
        <w:rPr>
          <w:rFonts w:ascii="Times New Roman" w:eastAsia="NSimSun" w:hAnsi="Times New Roman" w:cs="Arial"/>
          <w:sz w:val="24"/>
          <w:szCs w:val="24"/>
          <w:lang w:eastAsia="zh-CN" w:bidi="hi-IN"/>
          <w14:ligatures w14:val="none"/>
        </w:rPr>
      </w:pPr>
      <w:r w:rsidRPr="00F6614A">
        <w:rPr>
          <w:rFonts w:ascii="Times New Roman" w:eastAsia="NSimSun" w:hAnsi="Times New Roman" w:cs="Arial"/>
          <w:b/>
          <w:w w:val="115"/>
          <w:sz w:val="40"/>
          <w:szCs w:val="40"/>
          <w:lang w:eastAsia="zh-CN" w:bidi="hi-IN"/>
          <w14:ligatures w14:val="none"/>
        </w:rPr>
        <w:t>ПОСТАНОВЛЕНИЕ</w:t>
      </w:r>
    </w:p>
    <w:p w14:paraId="08A87103" w14:textId="77777777" w:rsidR="00F6614A" w:rsidRPr="00F6614A" w:rsidRDefault="00F6614A" w:rsidP="00F6614A">
      <w:pPr>
        <w:suppressAutoHyphens/>
        <w:spacing w:after="0" w:line="240" w:lineRule="auto"/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</w:pPr>
    </w:p>
    <w:p w14:paraId="410445B3" w14:textId="5B8F608E" w:rsidR="00F6614A" w:rsidRPr="00F6614A" w:rsidRDefault="00244AC6" w:rsidP="00F6614A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11.10.2023</w:t>
      </w:r>
      <w:r w:rsidR="00F6614A" w:rsidRPr="00F6614A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 №</w:t>
      </w: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 1065-ПГ</w:t>
      </w:r>
    </w:p>
    <w:p w14:paraId="5BF2B40D" w14:textId="77777777" w:rsidR="00F6614A" w:rsidRPr="00F6614A" w:rsidRDefault="00F6614A" w:rsidP="00F6614A">
      <w:pPr>
        <w:suppressAutoHyphens/>
        <w:spacing w:after="0" w:line="240" w:lineRule="auto"/>
        <w:jc w:val="center"/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</w:pPr>
    </w:p>
    <w:p w14:paraId="08F23044" w14:textId="77777777" w:rsidR="00F6614A" w:rsidRPr="00F6614A" w:rsidRDefault="00F6614A" w:rsidP="00F6614A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sz w:val="24"/>
          <w:szCs w:val="24"/>
          <w:lang w:eastAsia="zh-CN" w:bidi="hi-IN"/>
          <w14:ligatures w14:val="none"/>
        </w:rPr>
      </w:pPr>
      <w:r w:rsidRPr="00F6614A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г. Котельники</w:t>
      </w:r>
    </w:p>
    <w:p w14:paraId="4E325680" w14:textId="77777777" w:rsidR="00F6614A" w:rsidRPr="00F6614A" w:rsidRDefault="00F6614A" w:rsidP="00F6614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</w:p>
    <w:p w14:paraId="7C2D565F" w14:textId="77777777" w:rsidR="00F6614A" w:rsidRPr="00F6614A" w:rsidRDefault="00F6614A" w:rsidP="00F6614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</w:p>
    <w:p w14:paraId="72576D99" w14:textId="77777777" w:rsidR="00F6614A" w:rsidRPr="00F6614A" w:rsidRDefault="00F6614A" w:rsidP="00F6614A">
      <w:pPr>
        <w:suppressAutoHyphens/>
        <w:spacing w:after="0" w:line="276" w:lineRule="auto"/>
        <w:jc w:val="center"/>
        <w:rPr>
          <w:rFonts w:ascii="Liberation Serif" w:eastAsia="NSimSun" w:hAnsi="Liberation Serif" w:cs="Arial"/>
          <w:sz w:val="24"/>
          <w:szCs w:val="24"/>
          <w:lang w:eastAsia="zh-CN" w:bidi="hi-IN"/>
          <w14:ligatures w14:val="none"/>
        </w:rPr>
      </w:pPr>
      <w:r w:rsidRPr="00F6614A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О внесении изменений в постановление главы городского округа Котельники       Московской области от 29.06.2022  № 656-ПГ «Об утверждении Положения                о порядке предоставления муниципальной преференции путем предоставления субъектам малого или среднего предпринимательства мест для размещения             нестационарных торговых объектов без проведения торгов на льготных условиях при организации мобильной торговли</w:t>
      </w:r>
      <w:r w:rsidRPr="00F6614A">
        <w:rPr>
          <w:rFonts w:ascii="Times New Roman" w:eastAsia="NSimSun" w:hAnsi="Times New Roman" w:cs="Arial"/>
          <w:bCs/>
          <w:sz w:val="28"/>
          <w:szCs w:val="28"/>
          <w:lang w:eastAsia="zh-CN" w:bidi="hi-IN"/>
          <w14:ligatures w14:val="none"/>
        </w:rPr>
        <w:t xml:space="preserve"> на территории городского округа Котельники Московской области»</w:t>
      </w:r>
    </w:p>
    <w:p w14:paraId="1F1486C9" w14:textId="77777777" w:rsidR="00F6614A" w:rsidRPr="00F6614A" w:rsidRDefault="00F6614A" w:rsidP="00F6614A">
      <w:pPr>
        <w:suppressAutoHyphens/>
        <w:spacing w:after="0" w:line="276" w:lineRule="auto"/>
        <w:jc w:val="center"/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</w:pPr>
    </w:p>
    <w:p w14:paraId="71839EC3" w14:textId="77777777" w:rsidR="00F6614A" w:rsidRPr="00F6614A" w:rsidRDefault="00F6614A" w:rsidP="00F6614A">
      <w:pPr>
        <w:suppressAutoHyphens/>
        <w:spacing w:after="0" w:line="276" w:lineRule="auto"/>
        <w:jc w:val="center"/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</w:pPr>
    </w:p>
    <w:p w14:paraId="616EA58F" w14:textId="1A0B61B5" w:rsidR="00F6614A" w:rsidRPr="00F6614A" w:rsidRDefault="00F6614A" w:rsidP="00F6614A">
      <w:pPr>
        <w:suppressAutoHyphens/>
        <w:spacing w:after="0" w:line="276" w:lineRule="auto"/>
        <w:ind w:firstLine="709"/>
        <w:jc w:val="both"/>
        <w:rPr>
          <w:rFonts w:ascii="Liberation Serif" w:eastAsia="NSimSun" w:hAnsi="Liberation Serif" w:cs="Arial"/>
          <w:sz w:val="24"/>
          <w:szCs w:val="24"/>
          <w:lang w:eastAsia="zh-CN" w:bidi="hi-IN"/>
          <w14:ligatures w14:val="none"/>
        </w:rPr>
      </w:pPr>
      <w:r w:rsidRPr="00F6614A">
        <w:rPr>
          <w:rFonts w:ascii="Times New Roman" w:eastAsia="NSimSun" w:hAnsi="Times New Roman" w:cs="Arial"/>
          <w:color w:val="000000"/>
          <w:sz w:val="28"/>
          <w:szCs w:val="28"/>
          <w:lang w:eastAsia="zh-CN" w:bidi="hi-IN"/>
          <w14:ligatures w14:val="none"/>
        </w:rPr>
        <w:t xml:space="preserve">В соответствии с Федеральным законом от 06.10.2003 № 131-ФЗ                      «Об общих принципах организации местного самоуправления в Российской           Федерации», Федеральным законом от 26.07.2006 № 135-ФЗ «О защите                  конкуренции», Федеральным законом от 24.07.2007 № 209-ФЗ «О развитии малого и среднего предпринимательства в Российской Федерации», Федеральным законом от 28.12.2009  № 381-ФЗ «Об основах государственного регулирования торговой  деятельности в Российской Федерации», Законом Московской области </w:t>
      </w:r>
      <w:r>
        <w:rPr>
          <w:rFonts w:ascii="Times New Roman" w:eastAsia="NSimSun" w:hAnsi="Times New Roman" w:cs="Arial"/>
          <w:color w:val="000000"/>
          <w:sz w:val="28"/>
          <w:szCs w:val="28"/>
          <w:lang w:eastAsia="zh-CN" w:bidi="hi-IN"/>
          <w14:ligatures w14:val="none"/>
        </w:rPr>
        <w:t xml:space="preserve">                          </w:t>
      </w:r>
      <w:r w:rsidRPr="00F6614A">
        <w:rPr>
          <w:rFonts w:ascii="Times New Roman" w:eastAsia="NSimSun" w:hAnsi="Times New Roman" w:cs="Arial"/>
          <w:color w:val="000000"/>
          <w:sz w:val="28"/>
          <w:szCs w:val="28"/>
          <w:lang w:eastAsia="zh-CN" w:bidi="hi-IN"/>
          <w14:ligatures w14:val="none"/>
        </w:rPr>
        <w:t xml:space="preserve">от 24.12.2010 № 174/2010-ОЗ «О государственном регулировании торговой деятельности в Московской области», распоряжением Министерства сельского хозяйства и продовольствия Московской области от 13.10.2020 № 20РВ-306        </w:t>
      </w:r>
      <w:r>
        <w:rPr>
          <w:rFonts w:ascii="Times New Roman" w:eastAsia="NSimSun" w:hAnsi="Times New Roman" w:cs="Arial"/>
          <w:color w:val="000000"/>
          <w:sz w:val="28"/>
          <w:szCs w:val="28"/>
          <w:lang w:eastAsia="zh-CN" w:bidi="hi-IN"/>
          <w14:ligatures w14:val="none"/>
        </w:rPr>
        <w:t xml:space="preserve">      </w:t>
      </w:r>
      <w:r w:rsidRPr="00F6614A">
        <w:rPr>
          <w:rFonts w:ascii="Times New Roman" w:eastAsia="NSimSun" w:hAnsi="Times New Roman" w:cs="Arial"/>
          <w:color w:val="000000"/>
          <w:sz w:val="28"/>
          <w:szCs w:val="28"/>
          <w:lang w:eastAsia="zh-CN" w:bidi="hi-IN"/>
          <w14:ligatures w14:val="none"/>
        </w:rPr>
        <w:t xml:space="preserve">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</w:t>
      </w:r>
      <w:bookmarkStart w:id="0" w:name="_Hlk102993238"/>
      <w:bookmarkEnd w:id="0"/>
      <w:r w:rsidRPr="00F6614A">
        <w:rPr>
          <w:rFonts w:ascii="Times New Roman" w:eastAsia="NSimSun" w:hAnsi="Times New Roman" w:cs="Arial"/>
          <w:color w:val="000000"/>
          <w:sz w:val="28"/>
          <w:szCs w:val="28"/>
          <w:lang w:eastAsia="zh-CN" w:bidi="hi-IN"/>
          <w14:ligatures w14:val="none"/>
        </w:rPr>
        <w:t xml:space="preserve">» (далее – Распоряжение), письмом Федеральной антимонопольной службы от 23.06.2020 </w:t>
      </w:r>
      <w:r>
        <w:rPr>
          <w:rFonts w:ascii="Times New Roman" w:eastAsia="NSimSun" w:hAnsi="Times New Roman" w:cs="Arial"/>
          <w:color w:val="000000"/>
          <w:sz w:val="28"/>
          <w:szCs w:val="28"/>
          <w:lang w:eastAsia="zh-CN" w:bidi="hi-IN"/>
          <w14:ligatures w14:val="none"/>
        </w:rPr>
        <w:t xml:space="preserve">    </w:t>
      </w:r>
      <w:r w:rsidRPr="00F6614A">
        <w:rPr>
          <w:rFonts w:ascii="Times New Roman" w:eastAsia="NSimSun" w:hAnsi="Times New Roman" w:cs="Arial"/>
          <w:color w:val="000000"/>
          <w:sz w:val="28"/>
          <w:szCs w:val="28"/>
          <w:lang w:eastAsia="zh-CN" w:bidi="hi-IN"/>
          <w14:ligatures w14:val="none"/>
        </w:rPr>
        <w:t xml:space="preserve">№ АД/52718/20  «О предоставлении муниципальных преференций производителям </w:t>
      </w:r>
      <w:r w:rsidRPr="00F6614A">
        <w:rPr>
          <w:rFonts w:ascii="Times New Roman" w:eastAsia="NSimSun" w:hAnsi="Times New Roman" w:cs="Arial"/>
          <w:color w:val="000000"/>
          <w:sz w:val="28"/>
          <w:szCs w:val="28"/>
          <w:lang w:eastAsia="zh-CN" w:bidi="hi-IN"/>
          <w14:ligatures w14:val="none"/>
        </w:rPr>
        <w:lastRenderedPageBreak/>
        <w:t>товаров</w:t>
      </w:r>
      <w:r>
        <w:rPr>
          <w:rFonts w:ascii="Times New Roman" w:eastAsia="NSimSun" w:hAnsi="Times New Roman" w:cs="Arial"/>
          <w:color w:val="000000"/>
          <w:sz w:val="28"/>
          <w:szCs w:val="28"/>
          <w:lang w:eastAsia="zh-CN" w:bidi="hi-IN"/>
          <w14:ligatures w14:val="none"/>
        </w:rPr>
        <w:t xml:space="preserve"> </w:t>
      </w:r>
      <w:r w:rsidRPr="00F6614A">
        <w:rPr>
          <w:rFonts w:ascii="Times New Roman" w:eastAsia="NSimSun" w:hAnsi="Times New Roman" w:cs="Arial"/>
          <w:color w:val="000000"/>
          <w:sz w:val="28"/>
          <w:szCs w:val="28"/>
          <w:lang w:eastAsia="zh-CN" w:bidi="hi-IN"/>
          <w14:ligatures w14:val="none"/>
        </w:rPr>
        <w:t xml:space="preserve">при организации нестационарной и мобильной торговли», </w:t>
      </w:r>
      <w:r w:rsidR="00E83AC3" w:rsidRPr="00F6614A">
        <w:rPr>
          <w:rFonts w:ascii="Times New Roman" w:eastAsia="NSimSun" w:hAnsi="Times New Roman" w:cs="Arial"/>
          <w:color w:val="000000"/>
          <w:sz w:val="28"/>
          <w:szCs w:val="28"/>
          <w:lang w:eastAsia="zh-CN" w:bidi="hi-IN"/>
          <w14:ligatures w14:val="none"/>
        </w:rPr>
        <w:t>Устав</w:t>
      </w:r>
      <w:r w:rsidR="00E83AC3">
        <w:rPr>
          <w:rFonts w:ascii="Times New Roman" w:eastAsia="NSimSun" w:hAnsi="Times New Roman" w:cs="Arial"/>
          <w:color w:val="000000"/>
          <w:sz w:val="28"/>
          <w:szCs w:val="28"/>
          <w:lang w:eastAsia="zh-CN" w:bidi="hi-IN"/>
          <w14:ligatures w14:val="none"/>
        </w:rPr>
        <w:t>ом</w:t>
      </w:r>
      <w:r w:rsidR="00E83AC3" w:rsidRPr="00F6614A">
        <w:rPr>
          <w:rFonts w:ascii="Times New Roman" w:eastAsia="NSimSun" w:hAnsi="Times New Roman" w:cs="Arial"/>
          <w:color w:val="000000"/>
          <w:sz w:val="28"/>
          <w:szCs w:val="28"/>
          <w:lang w:eastAsia="zh-CN" w:bidi="hi-IN"/>
          <w14:ligatures w14:val="none"/>
        </w:rPr>
        <w:t xml:space="preserve"> городского округа Котельники Московской области</w:t>
      </w:r>
      <w:r w:rsidR="00E83AC3">
        <w:rPr>
          <w:rFonts w:ascii="Times New Roman" w:eastAsia="NSimSun" w:hAnsi="Times New Roman" w:cs="Arial"/>
          <w:color w:val="000000"/>
          <w:sz w:val="28"/>
          <w:szCs w:val="28"/>
          <w:lang w:eastAsia="zh-CN" w:bidi="hi-IN"/>
          <w14:ligatures w14:val="none"/>
        </w:rPr>
        <w:t>,</w:t>
      </w:r>
      <w:r w:rsidR="00E83AC3" w:rsidRPr="00F6614A">
        <w:rPr>
          <w:rFonts w:ascii="Times New Roman" w:eastAsia="NSimSun" w:hAnsi="Times New Roman" w:cs="Arial"/>
          <w:color w:val="000000"/>
          <w:sz w:val="28"/>
          <w:szCs w:val="28"/>
          <w:lang w:eastAsia="zh-CN" w:bidi="hi-IN"/>
          <w14:ligatures w14:val="none"/>
        </w:rPr>
        <w:t xml:space="preserve"> </w:t>
      </w:r>
      <w:r w:rsidRPr="00F6614A">
        <w:rPr>
          <w:rFonts w:ascii="Times New Roman" w:eastAsia="NSimSun" w:hAnsi="Times New Roman" w:cs="Arial"/>
          <w:color w:val="000000"/>
          <w:sz w:val="28"/>
          <w:szCs w:val="28"/>
          <w:lang w:eastAsia="zh-CN" w:bidi="hi-IN"/>
          <w14:ligatures w14:val="none"/>
        </w:rPr>
        <w:t>протоколом заседания</w:t>
      </w:r>
      <w:r>
        <w:rPr>
          <w:rFonts w:ascii="Times New Roman" w:eastAsia="NSimSun" w:hAnsi="Times New Roman" w:cs="Arial"/>
          <w:color w:val="000000"/>
          <w:sz w:val="28"/>
          <w:szCs w:val="28"/>
          <w:lang w:eastAsia="zh-CN" w:bidi="hi-IN"/>
          <w14:ligatures w14:val="none"/>
        </w:rPr>
        <w:t xml:space="preserve"> </w:t>
      </w:r>
      <w:r w:rsidRPr="00F6614A">
        <w:rPr>
          <w:rFonts w:ascii="Times New Roman" w:eastAsia="NSimSun" w:hAnsi="Times New Roman" w:cs="Arial"/>
          <w:color w:val="000000"/>
          <w:sz w:val="28"/>
          <w:szCs w:val="28"/>
          <w:lang w:eastAsia="zh-CN" w:bidi="hi-IN"/>
          <w14:ligatures w14:val="none"/>
        </w:rPr>
        <w:t>Московской областной межведомственной комиссии по вопросам потребительского рынка от 1</w:t>
      </w:r>
      <w:r>
        <w:rPr>
          <w:rFonts w:ascii="Times New Roman" w:eastAsia="NSimSun" w:hAnsi="Times New Roman" w:cs="Arial"/>
          <w:color w:val="000000"/>
          <w:sz w:val="28"/>
          <w:szCs w:val="28"/>
          <w:lang w:eastAsia="zh-CN" w:bidi="hi-IN"/>
          <w14:ligatures w14:val="none"/>
        </w:rPr>
        <w:t>9</w:t>
      </w:r>
      <w:r w:rsidRPr="00F6614A">
        <w:rPr>
          <w:rFonts w:ascii="Times New Roman" w:eastAsia="NSimSun" w:hAnsi="Times New Roman" w:cs="Arial"/>
          <w:color w:val="000000"/>
          <w:sz w:val="28"/>
          <w:szCs w:val="28"/>
          <w:lang w:eastAsia="zh-CN" w:bidi="hi-IN"/>
          <w14:ligatures w14:val="none"/>
        </w:rPr>
        <w:t>.0</w:t>
      </w:r>
      <w:r>
        <w:rPr>
          <w:rFonts w:ascii="Times New Roman" w:eastAsia="NSimSun" w:hAnsi="Times New Roman" w:cs="Arial"/>
          <w:color w:val="000000"/>
          <w:sz w:val="28"/>
          <w:szCs w:val="28"/>
          <w:lang w:eastAsia="zh-CN" w:bidi="hi-IN"/>
          <w14:ligatures w14:val="none"/>
        </w:rPr>
        <w:t>9</w:t>
      </w:r>
      <w:r w:rsidRPr="00F6614A">
        <w:rPr>
          <w:rFonts w:ascii="Times New Roman" w:eastAsia="NSimSun" w:hAnsi="Times New Roman" w:cs="Arial"/>
          <w:color w:val="000000"/>
          <w:sz w:val="28"/>
          <w:szCs w:val="28"/>
          <w:lang w:eastAsia="zh-CN" w:bidi="hi-IN"/>
          <w14:ligatures w14:val="none"/>
        </w:rPr>
        <w:t xml:space="preserve">.2023 № </w:t>
      </w:r>
      <w:r>
        <w:rPr>
          <w:rFonts w:ascii="Times New Roman" w:eastAsia="NSimSun" w:hAnsi="Times New Roman" w:cs="Arial"/>
          <w:color w:val="000000"/>
          <w:sz w:val="28"/>
          <w:szCs w:val="28"/>
          <w:lang w:eastAsia="zh-CN" w:bidi="hi-IN"/>
          <w14:ligatures w14:val="none"/>
        </w:rPr>
        <w:t>10</w:t>
      </w:r>
      <w:r w:rsidRPr="00F6614A">
        <w:rPr>
          <w:rFonts w:ascii="Times New Roman" w:eastAsia="NSimSun" w:hAnsi="Times New Roman" w:cs="Arial"/>
          <w:color w:val="000000"/>
          <w:sz w:val="28"/>
          <w:szCs w:val="28"/>
          <w:lang w:eastAsia="zh-CN" w:bidi="hi-IN"/>
          <w14:ligatures w14:val="none"/>
        </w:rPr>
        <w:t>/н</w:t>
      </w:r>
      <w:r w:rsidRPr="00F6614A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, постановляю:</w:t>
      </w:r>
    </w:p>
    <w:p w14:paraId="6CD24F90" w14:textId="550035BD" w:rsidR="00F6614A" w:rsidRPr="00F6614A" w:rsidRDefault="00F6614A" w:rsidP="00F6614A">
      <w:pPr>
        <w:suppressAutoHyphens/>
        <w:spacing w:after="0" w:line="276" w:lineRule="auto"/>
        <w:ind w:firstLine="709"/>
        <w:jc w:val="both"/>
        <w:rPr>
          <w:rFonts w:ascii="Liberation Serif" w:eastAsia="NSimSun" w:hAnsi="Liberation Serif" w:cs="Arial"/>
          <w:sz w:val="24"/>
          <w:szCs w:val="24"/>
          <w:lang w:eastAsia="zh-CN" w:bidi="hi-IN"/>
          <w14:ligatures w14:val="none"/>
        </w:rPr>
      </w:pPr>
      <w:r w:rsidRPr="00F6614A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1. Внести изменение в постановление главы городского округа Котельники Московской области от 29.06.2022 № 656-ПГ «Об утверждении Положение             </w:t>
      </w: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       </w:t>
      </w:r>
      <w:r w:rsidRPr="00F6614A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о порядке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 на льготных условиях при организации мобильной торговли</w:t>
      </w:r>
      <w:r w:rsidRPr="00F6614A">
        <w:rPr>
          <w:rFonts w:ascii="Times New Roman" w:eastAsia="NSimSun" w:hAnsi="Times New Roman" w:cs="Arial"/>
          <w:bCs/>
          <w:sz w:val="28"/>
          <w:szCs w:val="28"/>
          <w:lang w:eastAsia="zh-CN" w:bidi="hi-IN"/>
          <w14:ligatures w14:val="none"/>
        </w:rPr>
        <w:t xml:space="preserve"> на территории городского округа Котельники Московской области»</w:t>
      </w:r>
      <w:r w:rsidR="00ED122F">
        <w:rPr>
          <w:rFonts w:ascii="Times New Roman" w:eastAsia="NSimSun" w:hAnsi="Times New Roman" w:cs="Arial"/>
          <w:bCs/>
          <w:sz w:val="28"/>
          <w:szCs w:val="28"/>
          <w:lang w:eastAsia="zh-CN" w:bidi="hi-IN"/>
          <w14:ligatures w14:val="none"/>
        </w:rPr>
        <w:t xml:space="preserve"> (с изменениями, внесенными постановлением главы городского округа Котельники Московской области от 27.09.2022 № 1002-ПГ,            от 06.12.2022 № 1298-ПГ, от 15.06.2023 № 593-ПГ)</w:t>
      </w:r>
      <w:r w:rsidRPr="00F6614A">
        <w:rPr>
          <w:rFonts w:ascii="Times New Roman" w:eastAsia="NSimSun" w:hAnsi="Times New Roman" w:cs="Arial"/>
          <w:bCs/>
          <w:sz w:val="28"/>
          <w:szCs w:val="28"/>
          <w:lang w:eastAsia="zh-CN" w:bidi="hi-IN"/>
          <w14:ligatures w14:val="none"/>
        </w:rPr>
        <w:t xml:space="preserve">, изложив приложение 1 </w:t>
      </w:r>
      <w:r w:rsidR="00ED122F">
        <w:rPr>
          <w:rFonts w:ascii="Times New Roman" w:eastAsia="NSimSun" w:hAnsi="Times New Roman" w:cs="Arial"/>
          <w:bCs/>
          <w:sz w:val="28"/>
          <w:szCs w:val="28"/>
          <w:lang w:eastAsia="zh-CN" w:bidi="hi-IN"/>
          <w14:ligatures w14:val="none"/>
        </w:rPr>
        <w:t xml:space="preserve">                   </w:t>
      </w:r>
      <w:r w:rsidRPr="00F6614A">
        <w:rPr>
          <w:rFonts w:ascii="Times New Roman" w:eastAsia="NSimSun" w:hAnsi="Times New Roman" w:cs="Arial"/>
          <w:bCs/>
          <w:color w:val="000000"/>
          <w:spacing w:val="2"/>
          <w:sz w:val="28"/>
          <w:szCs w:val="28"/>
          <w:shd w:val="clear" w:color="auto" w:fill="FFFFFF"/>
          <w:lang w:eastAsia="zh-CN" w:bidi="hi-IN"/>
          <w14:ligatures w14:val="none"/>
        </w:rPr>
        <w:t>к Положению</w:t>
      </w:r>
      <w:r>
        <w:rPr>
          <w:rFonts w:ascii="Times New Roman" w:eastAsia="NSimSun" w:hAnsi="Times New Roman" w:cs="Arial"/>
          <w:bCs/>
          <w:color w:val="000000"/>
          <w:spacing w:val="2"/>
          <w:sz w:val="28"/>
          <w:szCs w:val="28"/>
          <w:shd w:val="clear" w:color="auto" w:fill="FFFFFF"/>
          <w:lang w:eastAsia="zh-CN" w:bidi="hi-IN"/>
          <w14:ligatures w14:val="none"/>
        </w:rPr>
        <w:t xml:space="preserve"> </w:t>
      </w:r>
      <w:r w:rsidRPr="00F6614A">
        <w:rPr>
          <w:rFonts w:ascii="Times New Roman" w:eastAsia="NSimSun" w:hAnsi="Times New Roman" w:cs="Arial"/>
          <w:bCs/>
          <w:color w:val="000000"/>
          <w:spacing w:val="2"/>
          <w:sz w:val="28"/>
          <w:szCs w:val="28"/>
          <w:shd w:val="clear" w:color="auto" w:fill="FFFFFF"/>
          <w:lang w:eastAsia="zh-CN" w:bidi="hi-IN"/>
          <w14:ligatures w14:val="none"/>
        </w:rPr>
        <w:t>о порядке</w:t>
      </w:r>
      <w:r w:rsidRPr="00F6614A">
        <w:rPr>
          <w:rFonts w:ascii="Times New Roman" w:eastAsia="NSimSun" w:hAnsi="Times New Roman" w:cs="Arial"/>
          <w:bCs/>
          <w:sz w:val="28"/>
          <w:szCs w:val="28"/>
          <w:lang w:eastAsia="zh-CN" w:bidi="hi-IN"/>
          <w14:ligatures w14:val="none"/>
        </w:rPr>
        <w:t xml:space="preserve"> </w:t>
      </w:r>
      <w:r w:rsidRPr="00F6614A">
        <w:rPr>
          <w:rFonts w:ascii="Times New Roman" w:eastAsia="NSimSun" w:hAnsi="Times New Roman" w:cs="Arial"/>
          <w:bCs/>
          <w:color w:val="000000"/>
          <w:spacing w:val="2"/>
          <w:sz w:val="28"/>
          <w:szCs w:val="28"/>
          <w:shd w:val="clear" w:color="auto" w:fill="FFFFFF"/>
          <w:lang w:eastAsia="zh-CN" w:bidi="hi-IN"/>
          <w14:ligatures w14:val="none"/>
        </w:rPr>
        <w:t xml:space="preserve">предоставления муниципальной преференции </w:t>
      </w:r>
      <w:r w:rsidR="00EB1240">
        <w:rPr>
          <w:rFonts w:ascii="Times New Roman" w:eastAsia="NSimSun" w:hAnsi="Times New Roman" w:cs="Arial"/>
          <w:bCs/>
          <w:color w:val="000000"/>
          <w:spacing w:val="2"/>
          <w:sz w:val="28"/>
          <w:szCs w:val="28"/>
          <w:shd w:val="clear" w:color="auto" w:fill="FFFFFF"/>
          <w:lang w:eastAsia="zh-CN" w:bidi="hi-IN"/>
          <w14:ligatures w14:val="none"/>
        </w:rPr>
        <w:t xml:space="preserve">                  </w:t>
      </w:r>
      <w:r w:rsidRPr="00F6614A">
        <w:rPr>
          <w:rFonts w:ascii="Times New Roman" w:eastAsia="NSimSun" w:hAnsi="Times New Roman" w:cs="Arial"/>
          <w:bCs/>
          <w:color w:val="000000"/>
          <w:spacing w:val="2"/>
          <w:sz w:val="28"/>
          <w:szCs w:val="28"/>
          <w:shd w:val="clear" w:color="auto" w:fill="FFFFFF"/>
          <w:lang w:eastAsia="zh-CN" w:bidi="hi-IN"/>
          <w14:ligatures w14:val="none"/>
        </w:rPr>
        <w:t xml:space="preserve">при организации мобильной торговли на территории городского округа Котельники Московской области </w:t>
      </w:r>
      <w:r>
        <w:rPr>
          <w:rFonts w:ascii="Times New Roman" w:eastAsia="NSimSun" w:hAnsi="Times New Roman" w:cs="Arial"/>
          <w:bCs/>
          <w:color w:val="000000"/>
          <w:spacing w:val="2"/>
          <w:sz w:val="28"/>
          <w:szCs w:val="28"/>
          <w:shd w:val="clear" w:color="auto" w:fill="FFFFFF"/>
          <w:lang w:eastAsia="zh-CN" w:bidi="hi-IN"/>
          <w14:ligatures w14:val="none"/>
        </w:rPr>
        <w:t xml:space="preserve"> </w:t>
      </w:r>
      <w:r w:rsidRPr="00F6614A">
        <w:rPr>
          <w:rFonts w:ascii="Times New Roman" w:eastAsia="NSimSun" w:hAnsi="Times New Roman" w:cs="Arial"/>
          <w:bCs/>
          <w:sz w:val="28"/>
          <w:szCs w:val="28"/>
          <w:lang w:eastAsia="zh-CN" w:bidi="hi-IN"/>
          <w14:ligatures w14:val="none"/>
        </w:rPr>
        <w:t xml:space="preserve">в новой редакции </w:t>
      </w:r>
      <w:r w:rsidRPr="00F6614A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(приложение).</w:t>
      </w:r>
    </w:p>
    <w:p w14:paraId="5B4347BD" w14:textId="798725E9" w:rsidR="00F6614A" w:rsidRPr="00F6614A" w:rsidRDefault="00F6614A" w:rsidP="00F6614A">
      <w:pPr>
        <w:suppressAutoHyphens/>
        <w:spacing w:after="0" w:line="276" w:lineRule="auto"/>
        <w:ind w:firstLine="709"/>
        <w:jc w:val="both"/>
        <w:rPr>
          <w:rFonts w:ascii="Liberation Serif" w:eastAsia="NSimSun" w:hAnsi="Liberation Serif" w:cs="Arial"/>
          <w:sz w:val="24"/>
          <w:szCs w:val="24"/>
          <w:lang w:eastAsia="zh-CN" w:bidi="hi-IN"/>
          <w14:ligatures w14:val="none"/>
        </w:rPr>
      </w:pPr>
      <w:r w:rsidRPr="00F6614A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2. Отделу информационного обеспечения управления внутренней политики Муниципальному казенному учреждению городского округа Котельники Московской области «Развитие Котельники» обеспечить разме</w:t>
      </w: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щение</w:t>
      </w:r>
      <w:r w:rsidRPr="00F6614A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 </w:t>
      </w: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настоящего постановления </w:t>
      </w:r>
      <w:r w:rsidRPr="00F6614A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на Интернет-портале городского округа Котельники Московской области.</w:t>
      </w:r>
    </w:p>
    <w:p w14:paraId="3F240463" w14:textId="5A201929" w:rsidR="00F6614A" w:rsidRPr="00F6614A" w:rsidRDefault="00F6614A" w:rsidP="00F6614A">
      <w:pPr>
        <w:suppressAutoHyphens/>
        <w:spacing w:after="0" w:line="276" w:lineRule="auto"/>
        <w:ind w:firstLine="709"/>
        <w:jc w:val="both"/>
        <w:rPr>
          <w:rFonts w:ascii="Liberation Serif" w:eastAsia="NSimSun" w:hAnsi="Liberation Serif" w:cs="Arial"/>
          <w:sz w:val="24"/>
          <w:szCs w:val="24"/>
          <w:lang w:eastAsia="zh-CN" w:bidi="hi-IN"/>
          <w14:ligatures w14:val="none"/>
        </w:rPr>
      </w:pPr>
      <w:r w:rsidRPr="00F6614A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3. Ответственным за исполнение настоящего постановления назначить           начальника отдела потребительского рынка и услуг администрации городского   округа Котельники Московской области </w:t>
      </w: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Цыганова Р.И</w:t>
      </w:r>
      <w:r w:rsidRPr="00F6614A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.</w:t>
      </w:r>
    </w:p>
    <w:p w14:paraId="63C924ED" w14:textId="4E740F3F" w:rsidR="00F6614A" w:rsidRPr="00F6614A" w:rsidRDefault="00F6614A" w:rsidP="00F6614A">
      <w:pPr>
        <w:suppressAutoHyphens/>
        <w:spacing w:after="0" w:line="276" w:lineRule="auto"/>
        <w:ind w:firstLine="709"/>
        <w:jc w:val="both"/>
        <w:rPr>
          <w:rFonts w:ascii="Liberation Serif" w:eastAsia="NSimSun" w:hAnsi="Liberation Serif" w:cs="Arial"/>
          <w:sz w:val="24"/>
          <w:szCs w:val="24"/>
          <w:lang w:eastAsia="zh-CN" w:bidi="hi-IN"/>
          <w14:ligatures w14:val="none"/>
        </w:rPr>
      </w:pPr>
      <w:r w:rsidRPr="00F6614A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4. Контроль за выполнением настоящего постановления возложить                            на заместителя главы администрации городского округа Котельники Московской   области Яковлева С.В.</w:t>
      </w:r>
    </w:p>
    <w:p w14:paraId="369A8592" w14:textId="77777777" w:rsidR="00F6614A" w:rsidRPr="00F6614A" w:rsidRDefault="00F6614A" w:rsidP="00F6614A">
      <w:pPr>
        <w:suppressAutoHyphens/>
        <w:spacing w:after="0" w:line="240" w:lineRule="auto"/>
        <w:jc w:val="both"/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</w:pPr>
    </w:p>
    <w:p w14:paraId="6102F3F9" w14:textId="77777777" w:rsidR="00F6614A" w:rsidRPr="00F6614A" w:rsidRDefault="00F6614A" w:rsidP="00F6614A">
      <w:pPr>
        <w:suppressAutoHyphens/>
        <w:spacing w:after="0" w:line="276" w:lineRule="auto"/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</w:pPr>
    </w:p>
    <w:p w14:paraId="495691AA" w14:textId="77777777" w:rsidR="00F6614A" w:rsidRPr="00F6614A" w:rsidRDefault="00F6614A" w:rsidP="00F6614A">
      <w:pPr>
        <w:suppressAutoHyphens/>
        <w:spacing w:after="0" w:line="276" w:lineRule="auto"/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</w:pPr>
    </w:p>
    <w:p w14:paraId="191F0A6A" w14:textId="77777777" w:rsidR="00F6614A" w:rsidRPr="00F6614A" w:rsidRDefault="00F6614A" w:rsidP="00F6614A">
      <w:pPr>
        <w:tabs>
          <w:tab w:val="left" w:pos="1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F6614A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Глава городского округа</w:t>
      </w:r>
    </w:p>
    <w:p w14:paraId="56DF4E50" w14:textId="77777777" w:rsidR="00F6614A" w:rsidRPr="00F6614A" w:rsidRDefault="00F6614A" w:rsidP="00F6614A">
      <w:pPr>
        <w:tabs>
          <w:tab w:val="left" w:pos="1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F6614A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Котельники Московской области                                                           С.А. </w:t>
      </w:r>
      <w:proofErr w:type="spellStart"/>
      <w:r w:rsidRPr="00F6614A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Жигалкин</w:t>
      </w:r>
      <w:proofErr w:type="spellEnd"/>
    </w:p>
    <w:p w14:paraId="4FCC29AE" w14:textId="77777777" w:rsidR="00F6614A" w:rsidRPr="00F6614A" w:rsidRDefault="00F6614A" w:rsidP="00F6614A">
      <w:pPr>
        <w:tabs>
          <w:tab w:val="left" w:pos="1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</w:p>
    <w:p w14:paraId="6667D126" w14:textId="77777777" w:rsidR="00F6614A" w:rsidRPr="00F6614A" w:rsidRDefault="00F6614A" w:rsidP="00F6614A">
      <w:pPr>
        <w:tabs>
          <w:tab w:val="left" w:pos="1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</w:p>
    <w:p w14:paraId="37CF8FF2" w14:textId="77777777" w:rsidR="00F6614A" w:rsidRPr="00F6614A" w:rsidRDefault="00F6614A" w:rsidP="00F6614A">
      <w:pPr>
        <w:tabs>
          <w:tab w:val="left" w:pos="1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</w:p>
    <w:p w14:paraId="30D21B65" w14:textId="77777777" w:rsidR="00F6614A" w:rsidRPr="00F6614A" w:rsidRDefault="00F6614A" w:rsidP="00F6614A">
      <w:pPr>
        <w:tabs>
          <w:tab w:val="left" w:pos="1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</w:p>
    <w:p w14:paraId="0771BB6D" w14:textId="77777777" w:rsidR="00F6614A" w:rsidRPr="00F6614A" w:rsidRDefault="00F6614A" w:rsidP="00F6614A">
      <w:pPr>
        <w:tabs>
          <w:tab w:val="left" w:pos="1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</w:p>
    <w:p w14:paraId="312FEDE2" w14:textId="77777777" w:rsidR="00F6614A" w:rsidRPr="00F6614A" w:rsidRDefault="00F6614A" w:rsidP="00F6614A">
      <w:pPr>
        <w:tabs>
          <w:tab w:val="left" w:pos="1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14:paraId="1A2F7FA0" w14:textId="77777777" w:rsidR="00C806F2" w:rsidRDefault="00C806F2"/>
    <w:sectPr w:rsidR="00C806F2" w:rsidSect="00F6614A">
      <w:headerReference w:type="default" r:id="rId7"/>
      <w:headerReference w:type="first" r:id="rId8"/>
      <w:pgSz w:w="11906" w:h="16838"/>
      <w:pgMar w:top="1134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D61FC" w14:textId="77777777" w:rsidR="0075532F" w:rsidRDefault="0075532F">
      <w:pPr>
        <w:spacing w:after="0" w:line="240" w:lineRule="auto"/>
      </w:pPr>
      <w:r>
        <w:separator/>
      </w:r>
    </w:p>
  </w:endnote>
  <w:endnote w:type="continuationSeparator" w:id="0">
    <w:p w14:paraId="3ABE6BCD" w14:textId="77777777" w:rsidR="0075532F" w:rsidRDefault="0075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96C83" w14:textId="77777777" w:rsidR="0075532F" w:rsidRDefault="0075532F">
      <w:pPr>
        <w:spacing w:after="0" w:line="240" w:lineRule="auto"/>
      </w:pPr>
      <w:r>
        <w:separator/>
      </w:r>
    </w:p>
  </w:footnote>
  <w:footnote w:type="continuationSeparator" w:id="0">
    <w:p w14:paraId="6F596F5F" w14:textId="77777777" w:rsidR="0075532F" w:rsidRDefault="0075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9D19" w14:textId="77777777" w:rsidR="004A61FB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499866C" w14:textId="77777777" w:rsidR="004A61FB" w:rsidRDefault="004A61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1D4D" w14:textId="63AB7CBA" w:rsidR="004A61FB" w:rsidRDefault="00F6614A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C5D42A" wp14:editId="50C9AAD5">
              <wp:simplePos x="0" y="0"/>
              <wp:positionH relativeFrom="margin">
                <wp:posOffset>2834640</wp:posOffset>
              </wp:positionH>
              <wp:positionV relativeFrom="paragraph">
                <wp:posOffset>38735</wp:posOffset>
              </wp:positionV>
              <wp:extent cx="18415" cy="176530"/>
              <wp:effectExtent l="0" t="635" r="4445" b="3810"/>
              <wp:wrapNone/>
              <wp:docPr id="1439785606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41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E6C761" id="Прямоугольник 4" o:spid="_x0000_s1026" style="position:absolute;margin-left:223.2pt;margin-top:3.05pt;width:1.45pt;height:13.9pt;z-index:-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" filled="f" stroked="f" strokecolor="#3465a4">
              <v:stroke joinstyle="round"/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6919A9" wp14:editId="6DFE874B">
              <wp:simplePos x="0" y="0"/>
              <wp:positionH relativeFrom="margin">
                <wp:posOffset>2834640</wp:posOffset>
              </wp:positionH>
              <wp:positionV relativeFrom="paragraph">
                <wp:posOffset>38735</wp:posOffset>
              </wp:positionV>
              <wp:extent cx="18415" cy="173990"/>
              <wp:effectExtent l="0" t="635" r="4445" b="0"/>
              <wp:wrapNone/>
              <wp:docPr id="526211939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41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6344BF" id="Прямоугольник 3" o:spid="_x0000_s1026" style="position:absolute;margin-left:223.2pt;margin-top:3.05pt;width:1.45pt;height:13.7pt;z-index:-2516561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" filled="f" stroked="f" strokecolor="#3465a4">
              <v:stroke joinstyle="round"/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72390" distR="72390" simplePos="0" relativeHeight="251661312" behindDoc="0" locked="0" layoutInCell="1" allowOverlap="1" wp14:anchorId="610A5065" wp14:editId="317EB560">
              <wp:simplePos x="0" y="0"/>
              <wp:positionH relativeFrom="margin">
                <wp:posOffset>2834640</wp:posOffset>
              </wp:positionH>
              <wp:positionV relativeFrom="paragraph">
                <wp:posOffset>38735</wp:posOffset>
              </wp:positionV>
              <wp:extent cx="18415" cy="174625"/>
              <wp:effectExtent l="5715" t="635" r="4445" b="5715"/>
              <wp:wrapNone/>
              <wp:docPr id="1704103118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B1106" w14:textId="77777777" w:rsidR="004A61FB" w:rsidRDefault="004A61FB">
                          <w:pPr>
                            <w:pStyle w:val="a3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A506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223.2pt;margin-top:3.05pt;width:1.45pt;height:13.75pt;z-index:251661312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" stroked="f">
              <v:fill opacity="0"/>
              <v:textbox inset="0,0,0,0">
                <w:txbxContent>
                  <w:p w14:paraId="63BB1106" w14:textId="77777777" w:rsidR="004A61FB" w:rsidRDefault="004A61FB">
                    <w:pPr>
                      <w:pStyle w:val="a3"/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4A"/>
    <w:rsid w:val="00244AC6"/>
    <w:rsid w:val="00336110"/>
    <w:rsid w:val="004A61FB"/>
    <w:rsid w:val="00500719"/>
    <w:rsid w:val="0075532F"/>
    <w:rsid w:val="00C806F2"/>
    <w:rsid w:val="00DC618C"/>
    <w:rsid w:val="00E83AC3"/>
    <w:rsid w:val="00EB1240"/>
    <w:rsid w:val="00ED122F"/>
    <w:rsid w:val="00EE1104"/>
    <w:rsid w:val="00F6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AF41F"/>
  <w15:chartTrackingRefBased/>
  <w15:docId w15:val="{3F4A3FB9-5E65-458C-96BE-98BDC313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6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6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2023-10-04T13:40:00Z</dcterms:created>
  <dcterms:modified xsi:type="dcterms:W3CDTF">2023-10-13T07:22:00Z</dcterms:modified>
</cp:coreProperties>
</file>